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5DC" w:rsidRDefault="004875DC" w:rsidP="004875DC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42925" cy="542925"/>
            <wp:effectExtent l="19050" t="0" r="9525" b="0"/>
            <wp:docPr id="2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75DC" w:rsidRPr="004875DC" w:rsidRDefault="004875DC" w:rsidP="004875DC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75DC">
        <w:rPr>
          <w:rFonts w:ascii="Times New Roman" w:hAnsi="Times New Roman"/>
          <w:b/>
          <w:bCs/>
          <w:sz w:val="28"/>
          <w:szCs w:val="28"/>
          <w:lang w:val="ru-RU"/>
        </w:rPr>
        <w:t xml:space="preserve">Департамент образования  Местной администрации </w:t>
      </w:r>
      <w:proofErr w:type="gramStart"/>
      <w:r w:rsidRPr="004875DC">
        <w:rPr>
          <w:rFonts w:ascii="Times New Roman" w:hAnsi="Times New Roman"/>
          <w:b/>
          <w:bCs/>
          <w:sz w:val="28"/>
          <w:szCs w:val="28"/>
          <w:lang w:val="ru-RU"/>
        </w:rPr>
        <w:t>г</w:t>
      </w:r>
      <w:proofErr w:type="gramEnd"/>
      <w:r w:rsidRPr="004875DC">
        <w:rPr>
          <w:rFonts w:ascii="Times New Roman" w:hAnsi="Times New Roman"/>
          <w:b/>
          <w:bCs/>
          <w:sz w:val="28"/>
          <w:szCs w:val="28"/>
          <w:lang w:val="ru-RU"/>
        </w:rPr>
        <w:t>.о. Нальчика</w:t>
      </w:r>
    </w:p>
    <w:p w:rsidR="004875DC" w:rsidRPr="004875DC" w:rsidRDefault="004875DC" w:rsidP="004875DC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75DC">
        <w:rPr>
          <w:rFonts w:ascii="Times New Roman" w:hAnsi="Times New Roman"/>
          <w:b/>
          <w:bCs/>
          <w:sz w:val="28"/>
          <w:szCs w:val="28"/>
          <w:lang w:val="ru-RU"/>
        </w:rPr>
        <w:t>Муниципальное казенное дошкольное образовательное учреждение</w:t>
      </w:r>
    </w:p>
    <w:p w:rsidR="004875DC" w:rsidRPr="004875DC" w:rsidRDefault="004875DC" w:rsidP="004875DC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75DC">
        <w:rPr>
          <w:rFonts w:ascii="Times New Roman" w:hAnsi="Times New Roman"/>
          <w:b/>
          <w:bCs/>
          <w:sz w:val="28"/>
          <w:szCs w:val="28"/>
          <w:lang w:val="ru-RU"/>
        </w:rPr>
        <w:t xml:space="preserve">«Детский сад №78» г.о. Нальчик ________________________________________________________________ </w:t>
      </w:r>
    </w:p>
    <w:p w:rsidR="004875DC" w:rsidRPr="004875DC" w:rsidRDefault="004875DC" w:rsidP="004875DC">
      <w:pPr>
        <w:spacing w:before="0" w:beforeAutospacing="0" w:after="0" w:afterAutospacing="0"/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4875DC">
        <w:rPr>
          <w:rFonts w:ascii="Times New Roman" w:hAnsi="Times New Roman"/>
          <w:b/>
          <w:bCs/>
          <w:sz w:val="28"/>
          <w:szCs w:val="28"/>
          <w:lang w:val="ru-RU"/>
        </w:rPr>
        <w:t xml:space="preserve">360030, КБР, г.о. Нальчик, ул. </w:t>
      </w:r>
      <w:proofErr w:type="spellStart"/>
      <w:r w:rsidRPr="004875DC">
        <w:rPr>
          <w:rFonts w:ascii="Times New Roman" w:hAnsi="Times New Roman"/>
          <w:b/>
          <w:bCs/>
          <w:sz w:val="28"/>
          <w:szCs w:val="28"/>
          <w:lang w:val="ru-RU"/>
        </w:rPr>
        <w:t>Тарчокова</w:t>
      </w:r>
      <w:proofErr w:type="spellEnd"/>
      <w:r w:rsidRPr="004875DC">
        <w:rPr>
          <w:rFonts w:ascii="Times New Roman" w:hAnsi="Times New Roman"/>
          <w:b/>
          <w:bCs/>
          <w:sz w:val="28"/>
          <w:szCs w:val="28"/>
          <w:lang w:val="ru-RU"/>
        </w:rPr>
        <w:t>, 23, тел. 8 (8862) 40 – 21 - 94</w:t>
      </w:r>
    </w:p>
    <w:p w:rsidR="004875DC" w:rsidRPr="004875DC" w:rsidRDefault="004875DC" w:rsidP="004875DC">
      <w:pPr>
        <w:spacing w:before="0" w:beforeAutospacing="0" w:after="0" w:afterAutospacing="0"/>
        <w:jc w:val="center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CE05A6" w:rsidRPr="004875DC" w:rsidRDefault="004875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СПРАВКА</w:t>
      </w:r>
      <w:r w:rsidRPr="004875DC">
        <w:rPr>
          <w:lang w:val="ru-RU"/>
        </w:rPr>
        <w:br/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«Итоги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летней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оздоровительной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ДОУ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Детский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сад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78»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год»</w:t>
      </w:r>
    </w:p>
    <w:p w:rsidR="00CE05A6" w:rsidRPr="004875DC" w:rsidRDefault="00CE05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Основание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годовой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78»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2024/25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Сроки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проведения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1.0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.2025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30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.0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.2025.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Цель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проанализировать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результаты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оздоровительн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выявить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проблемы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наметить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пути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решения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Метод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анализа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документации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lang w:val="ru-RU"/>
        </w:rPr>
        <w:br/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Аналитическая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часть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осуществлялась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утвержденным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78» 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26.05.2025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Главными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стоящими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педагогическим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коллективом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оздоровительный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явились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внутригрупповое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сохранение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укрепление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снижение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заболеваемости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профилактика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возникновения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нарушений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опорно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двигательного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аппарата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коррекция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нарушенной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патологии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костно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мышечной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удовлетворение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потребностей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растущего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организма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летнем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дыхе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творческой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оздоровительный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решались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следующие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CE05A6" w:rsidRPr="004875DC" w:rsidRDefault="004875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способствующие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физическому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умственному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развитию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05A6" w:rsidRPr="004875DC" w:rsidRDefault="004875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обеспечить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самостоятельности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любознате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льности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05A6" w:rsidRPr="004875DC" w:rsidRDefault="004875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создать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благоприятный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двигательный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режим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состояния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здоровья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05A6" w:rsidRPr="004875DC" w:rsidRDefault="004875DC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реализовать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систему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направленных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оздоровление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CE05A6" w:rsidRPr="004875DC" w:rsidRDefault="004875DC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просвещать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оздоровления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Общее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количество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составляло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270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proofErr w:type="gramStart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CE05A6" w:rsidRPr="004875DC" w:rsidRDefault="004875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Подготовительный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мае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качественной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изучены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нормативно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правовые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документы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сфере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планирования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дошкольниками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gramStart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заведующим</w:t>
      </w:r>
      <w:proofErr w:type="gramEnd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изданы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распорядительные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акты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педагогам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методическом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кабинете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подобрана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необходим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ая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справочная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методическая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литература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конспекты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досугов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развлечений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календарь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летних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народных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праздников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фойе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оформлен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информационный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стенд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законных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представителей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изации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отдыха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«Лето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-2025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Родителям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предложены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консультации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профилактике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период»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«Отдыхаем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вместе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детьми»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«Игры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отдыхе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пери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од»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«Питание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летом»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распространены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памятки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«Безопасность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руках»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«Воспитываем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грамотного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пешехода»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«Что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нужно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знать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насекомых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?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мая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проведена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проверка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надежности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оборудования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детских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игровых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площадок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покраск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замена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песка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песочницах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недочеты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устранены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начала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инструктажи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Период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летней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оздоровительной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работы</w:t>
      </w:r>
    </w:p>
    <w:p w:rsidR="00CE05A6" w:rsidRPr="004875DC" w:rsidRDefault="004875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2.1.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Управленческая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летнего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периода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большое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уделялось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питания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питьевого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режима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возрастом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основании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СП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2.4.3648-20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СанПиН</w:t>
      </w:r>
      <w:proofErr w:type="spellEnd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1.2.3685-21.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рацион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свежие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сезонные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ягоды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фрукты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ходе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проводили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проверки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пищеблока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сроки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скоропортящихся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хранения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меню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овощей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фруктов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качество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поставляемых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продуктов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месяц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организован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плановый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осмотр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воспитанников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педикулез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чесотку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санитарно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благополучия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минимизации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эпидемического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распространения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энтеровирусной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кишечной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стабилизации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эпидемиологической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энтеровирусной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инфекции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создавали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максимального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пребывания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свежем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воздухе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утренний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утренняя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гимнастика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занятия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прогулки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).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режиме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дня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большая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часть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времени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отводилась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прогулкам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своевременно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сменялись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Педагогами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медработником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осуществлялись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различные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закаливающих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воздушные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ванны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солнечные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ванны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закалива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босохождение</w:t>
      </w:r>
      <w:proofErr w:type="spellEnd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.).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следили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состоянием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песка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песочнице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наличием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головных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уборов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своевременной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уборкой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проветриванием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помещений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проведен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оперативный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сравнительный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еме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«Состояние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контроле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находились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своевременного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проведения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закаливающих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процедур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результатами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оперативного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педагоги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производственном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оперативн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совещании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группах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музыкальный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инструктор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культуре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организовывали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таким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направлениям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«Музыка»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«Физическая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культура»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2.2.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ьно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оздоровительная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деятельность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воспитанниками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учитывались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все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направления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всем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областям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«Социально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коммуникативное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развитие»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«Речевое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развитие»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«Познавательное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«Физическое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развитие»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«Художественно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эстетическое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развитие»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познавательной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регулярно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использовали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методы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экспериментирования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песком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водой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бросовым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природным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материалами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Особое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уделяли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приобщению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дошкольников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здоровому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образу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жизни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спортивную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тематику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проводили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викторины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рисунков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организовывали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сюжетно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ролевые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спортивные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названиями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стране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Спортландии</w:t>
      </w:r>
      <w:proofErr w:type="spellEnd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«Воздух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солнце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наши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друзья»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«Закаляйся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хочешь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здоров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!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рассказывающие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малышам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как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заболеть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наряду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комплексом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оздоровительных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мер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стали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интересными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эффективны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методами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профилактики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простуды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гриппа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большое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внимание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уделялось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экологическому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воспитанию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Воспитатели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проводили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беседы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прогулки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экспериментирование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наблюдение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живой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неживой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природой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течение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проведены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дн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«День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защиты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детей»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«День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окружающей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среды»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«День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языка»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«День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дорожной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грамотности»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«День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музыки»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июня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День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России»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«Праздник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воды»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«День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искусства»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тематических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дней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разные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виды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игры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прослушивание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музыкальных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произведений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чтение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художественной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рисование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лепка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др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.).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детьми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тематические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роекты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Итоговыми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мероприятиями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стали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праздники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развлечения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внутрисадовые</w:t>
      </w:r>
      <w:proofErr w:type="spellEnd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выставки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конкурсы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родительского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творчества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«Праздник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лета»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стране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мыльных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пузырей»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«Путешествие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Спортландию</w:t>
      </w:r>
      <w:proofErr w:type="spellEnd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квест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игра</w:t>
      </w:r>
      <w:proofErr w:type="spellEnd"/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старшего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дошкольного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воз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раста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«Приключения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экологической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тропе»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стране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дорожных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знаков»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«Путешествие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страну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вежливых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слов»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преемственност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между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учреждениями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первой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половине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организованы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взаимопосещения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театрализованной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концертной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деятельностью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первых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посещающих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пришкольный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лагерь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подготовительного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школе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возраста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</w:t>
      </w:r>
    </w:p>
    <w:p w:rsidR="00CE05A6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Летняя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оровительная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прошла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успешно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Запланированные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мероприятия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были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реализованы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позволили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выполнить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оздоровительной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Случаев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травматизма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зафиксировано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Решено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признать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летнюю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оздоровите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льную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CE05A6" w:rsidRPr="004875DC" w:rsidRDefault="004875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Рекомендации</w:t>
      </w:r>
    </w:p>
    <w:p w:rsidR="00CE05A6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Следует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благоустройство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участков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детского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сада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двигательной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активности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пополнять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игровые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участки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стандартным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нестандартным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оборудованием</w:t>
      </w:r>
      <w:r w:rsidRPr="004875D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Заведующий ______________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Таукова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Т.А.,</w:t>
      </w:r>
    </w:p>
    <w:p w:rsidR="004875DC" w:rsidRPr="004875DC" w:rsidRDefault="004875DC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Ст. воспитатель ____________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Шестак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Т.И.</w:t>
      </w:r>
    </w:p>
    <w:sectPr w:rsidR="004875DC" w:rsidRPr="004875DC" w:rsidSect="00CE05A6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B73DF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D33B1"/>
    <w:rsid w:val="002D3591"/>
    <w:rsid w:val="003514A0"/>
    <w:rsid w:val="004875DC"/>
    <w:rsid w:val="004F7E17"/>
    <w:rsid w:val="005A05CE"/>
    <w:rsid w:val="00653AF6"/>
    <w:rsid w:val="00B73A5A"/>
    <w:rsid w:val="00CE05A6"/>
    <w:rsid w:val="00E438A1"/>
    <w:rsid w:val="00F01E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4875D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75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1242</Words>
  <Characters>7085</Characters>
  <Application>Microsoft Office Word</Application>
  <DocSecurity>0</DocSecurity>
  <Lines>59</Lines>
  <Paragraphs>16</Paragraphs>
  <ScaleCrop>false</ScaleCrop>
  <Company/>
  <LinksUpToDate>false</LinksUpToDate>
  <CharactersWithSpaces>8311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ДОУ23</cp:lastModifiedBy>
  <cp:revision>2</cp:revision>
  <dcterms:created xsi:type="dcterms:W3CDTF">2011-11-02T04:15:00Z</dcterms:created>
  <dcterms:modified xsi:type="dcterms:W3CDTF">2025-09-18T13:00:00Z</dcterms:modified>
</cp:coreProperties>
</file>